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5-127</w:t>
      </w:r>
      <w:r>
        <w:rPr>
          <w:rFonts w:ascii="Times New Roman" w:eastAsia="Times New Roman" w:hAnsi="Times New Roman" w:cs="Times New Roman"/>
        </w:rPr>
        <w:t>-2103/2024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86MS0005-01-2023-006363-24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г. Нижневартовск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24 января 2024 года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округа-Югры, Аксенова Е.В., 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округа-Югры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 об административном правонарушении в отношении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Багрова Александра Сергеевича, </w:t>
      </w:r>
      <w:r>
        <w:rPr>
          <w:rStyle w:val="cat-UserDefinedgrp-37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38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не работающего, зарегистрированного и проживающего по адресу: </w:t>
      </w:r>
      <w:r>
        <w:rPr>
          <w:rStyle w:val="cat-UserDefinedgrp-39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в/у </w:t>
      </w:r>
      <w:r>
        <w:rPr>
          <w:rStyle w:val="cat-UserDefinedgrp-40rplc-1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Багров А.С. 04 ноября 2023 года в 20 час. 36 мин. на 601 км автодороги Тюмень-Ханты - 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>, управляя транспортным средством «</w:t>
      </w:r>
      <w:r>
        <w:rPr>
          <w:rFonts w:ascii="Times New Roman" w:eastAsia="Times New Roman" w:hAnsi="Times New Roman" w:cs="Times New Roman"/>
        </w:rPr>
        <w:t>CHANGAN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Alsvin</w:t>
      </w:r>
      <w:r>
        <w:rPr>
          <w:rFonts w:ascii="Times New Roman" w:eastAsia="Times New Roman" w:hAnsi="Times New Roman" w:cs="Times New Roman"/>
        </w:rPr>
        <w:t xml:space="preserve">», идентификационный номер </w:t>
      </w:r>
      <w:r>
        <w:rPr>
          <w:rStyle w:val="cat-UserDefinedgrp-23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 Правил дорожного движения РФ совершил обгон впереди движущегося транспортного средства с выездом на полосу дороги, предназначенную для встречного движения, в зоне действия дорожного знака 3.20 «Обгон запрещен».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Багров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факт совершения административного правонарушения признал.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Мировой судья,</w:t>
      </w:r>
      <w:r>
        <w:rPr>
          <w:rFonts w:ascii="Times New Roman" w:eastAsia="Times New Roman" w:hAnsi="Times New Roman" w:cs="Times New Roman"/>
        </w:rPr>
        <w:t xml:space="preserve"> заслушав Багрова А.С.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доказательства по делу: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протокол 86 ХМ № 55</w:t>
      </w:r>
      <w:r>
        <w:rPr>
          <w:rFonts w:ascii="Times New Roman" w:eastAsia="Times New Roman" w:hAnsi="Times New Roman" w:cs="Times New Roman"/>
        </w:rPr>
        <w:t>4598</w:t>
      </w:r>
      <w:r>
        <w:rPr>
          <w:rFonts w:ascii="Times New Roman" w:eastAsia="Times New Roman" w:hAnsi="Times New Roman" w:cs="Times New Roman"/>
        </w:rPr>
        <w:t xml:space="preserve"> об адми</w:t>
      </w:r>
      <w:r>
        <w:rPr>
          <w:rFonts w:ascii="Times New Roman" w:eastAsia="Times New Roman" w:hAnsi="Times New Roman" w:cs="Times New Roman"/>
        </w:rPr>
        <w:t>нистративном правонарушении от 04</w:t>
      </w:r>
      <w:r>
        <w:rPr>
          <w:rFonts w:ascii="Times New Roman" w:eastAsia="Times New Roman" w:hAnsi="Times New Roman" w:cs="Times New Roman"/>
        </w:rPr>
        <w:t xml:space="preserve">.11.2023 года, с которым </w:t>
      </w:r>
      <w:r>
        <w:rPr>
          <w:rFonts w:ascii="Times New Roman" w:eastAsia="Times New Roman" w:hAnsi="Times New Roman" w:cs="Times New Roman"/>
        </w:rPr>
        <w:t>Багров А.С.</w:t>
      </w:r>
      <w:r>
        <w:rPr>
          <w:rFonts w:ascii="Times New Roman" w:eastAsia="Times New Roman" w:hAnsi="Times New Roman" w:cs="Times New Roman"/>
        </w:rPr>
        <w:t xml:space="preserve"> ознакомлен. Последнему были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схему совершения административного правонарушения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.11.2023 года;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дисклокацию дорожных знаков;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рапорт сотрудника полиции;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водительского удостоверения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выписка</w:t>
      </w:r>
      <w:r>
        <w:rPr>
          <w:rFonts w:ascii="Times New Roman" w:eastAsia="Times New Roman" w:hAnsi="Times New Roman" w:cs="Times New Roman"/>
        </w:rPr>
        <w:t xml:space="preserve"> из электронного паспорта</w:t>
      </w:r>
      <w:r>
        <w:rPr>
          <w:rFonts w:ascii="Times New Roman" w:eastAsia="Times New Roman" w:hAnsi="Times New Roman" w:cs="Times New Roman"/>
        </w:rPr>
        <w:t xml:space="preserve"> транспортного средства;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карточку операции с ВУ;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карточку учета транспортного средства;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параметры поиска;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видеозапись, на которой зафиксировано как автомобиль «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CHANGAN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Alsvin</w:t>
      </w:r>
      <w:r>
        <w:rPr>
          <w:rFonts w:ascii="Times New Roman" w:eastAsia="Times New Roman" w:hAnsi="Times New Roman" w:cs="Times New Roman"/>
        </w:rPr>
        <w:t xml:space="preserve">», идентификационный номер </w:t>
      </w:r>
      <w:r>
        <w:rPr>
          <w:rStyle w:val="cat-UserDefinedgrp-23rplc-28"/>
          <w:rFonts w:ascii="Times New Roman" w:eastAsia="Times New Roman" w:hAnsi="Times New Roman" w:cs="Times New Roman"/>
        </w:rPr>
        <w:t>VIN-код</w:t>
      </w:r>
      <w:r>
        <w:rPr>
          <w:rFonts w:ascii="Times New Roman" w:eastAsia="Times New Roman" w:hAnsi="Times New Roman" w:cs="Times New Roman"/>
        </w:rPr>
        <w:t xml:space="preserve">, совершает обгон с выездом на полосу, предназначенную для встречного движения,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приходит к следующему.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настоящего Кодекса.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Именно на это ориентирует суды пункт 15 постановления Пленума Верховного Суда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Российской Федерации от 25 июня 2019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№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части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4 статьи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ПДД</w:t>
        </w:r>
      </w:hyperlink>
      <w:r>
        <w:rPr>
          <w:rFonts w:ascii="Times New Roman" w:eastAsia="Times New Roman" w:hAnsi="Times New Roman" w:cs="Times New Roman"/>
        </w:rPr>
        <w:t xml:space="preserve"> РФ, однако завершившего данный маневр в нарушение указанных требований.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4 статьи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12.15</w:t>
        </w:r>
      </w:hyperlink>
      <w:r>
        <w:rPr>
          <w:rFonts w:ascii="Times New Roman" w:eastAsia="Times New Roman" w:hAnsi="Times New Roman" w:cs="Times New Roman"/>
        </w:rPr>
        <w:t xml:space="preserve"> КоАП РФ во взаимосвязи с его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2.1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2.2</w:t>
        </w:r>
      </w:hyperlink>
      <w:r>
        <w:rPr>
          <w:rFonts w:ascii="Times New Roman" w:eastAsia="Times New Roman" w:hAnsi="Times New Roman" w:cs="Times New Roman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 статьи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4.1</w:t>
        </w:r>
      </w:hyperlink>
      <w:r>
        <w:rPr>
          <w:rFonts w:ascii="Times New Roman" w:eastAsia="Times New Roman" w:hAnsi="Times New Roman" w:cs="Times New Roman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Багровым А.С.</w:t>
      </w:r>
      <w:r>
        <w:rPr>
          <w:rFonts w:ascii="Times New Roman" w:eastAsia="Times New Roman" w:hAnsi="Times New Roman" w:cs="Times New Roman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 места совершения административного правонарушения, дислокацией дорожных знаков, видеозаписью.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Своими действиями </w:t>
      </w:r>
      <w:r>
        <w:rPr>
          <w:rFonts w:ascii="Times New Roman" w:eastAsia="Times New Roman" w:hAnsi="Times New Roman" w:cs="Times New Roman"/>
        </w:rPr>
        <w:t>Багров А.С.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предусмотренное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Санкцией указанной нормы предусмотрено наказание в виде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приходит к выводу, что наказание возможно назначить в виде административного штрафа.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40"/>
        <w:jc w:val="both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Багрова Александра Сергеевича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5000 (пяти тысяч) рублей.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 - Мансийскому автономному округу – Югре (УМВД России по ХМАО - Югре), ИНН 8601010390, КПП 860101001, ОКТМО 718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000, </w:t>
      </w:r>
      <w:r>
        <w:rPr>
          <w:rFonts w:ascii="Times New Roman" w:eastAsia="Times New Roman" w:hAnsi="Times New Roman" w:cs="Times New Roman"/>
        </w:rPr>
        <w:t xml:space="preserve">номер счета получателя платежа № 03100643000000018700, </w:t>
      </w:r>
      <w:r>
        <w:rPr>
          <w:rFonts w:ascii="Times New Roman" w:eastAsia="Times New Roman" w:hAnsi="Times New Roman" w:cs="Times New Roman"/>
        </w:rPr>
        <w:t xml:space="preserve">в РКЦ Ханты – 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 xml:space="preserve">//УФК по Ханты-Мансийскому автономному округу - Югре г. Ханты – 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БИК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007162163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 счет 401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028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102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453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700 00007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КБК 188 1160 11230 1000 1140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>УИН 188</w:t>
      </w:r>
      <w:r>
        <w:rPr>
          <w:rFonts w:ascii="Times New Roman" w:eastAsia="Times New Roman" w:hAnsi="Times New Roman" w:cs="Times New Roman"/>
          <w:u w:val="single"/>
        </w:rPr>
        <w:t> </w:t>
      </w:r>
      <w:r>
        <w:rPr>
          <w:rFonts w:ascii="Times New Roman" w:eastAsia="Times New Roman" w:hAnsi="Times New Roman" w:cs="Times New Roman"/>
          <w:u w:val="single"/>
        </w:rPr>
        <w:t>104</w:t>
      </w:r>
      <w:r>
        <w:rPr>
          <w:rFonts w:ascii="Times New Roman" w:eastAsia="Times New Roman" w:hAnsi="Times New Roman" w:cs="Times New Roman"/>
          <w:u w:val="single"/>
        </w:rPr>
        <w:t> </w:t>
      </w:r>
      <w:r>
        <w:rPr>
          <w:rFonts w:ascii="Times New Roman" w:eastAsia="Times New Roman" w:hAnsi="Times New Roman" w:cs="Times New Roman"/>
          <w:u w:val="single"/>
        </w:rPr>
        <w:t>862</w:t>
      </w:r>
      <w:r>
        <w:rPr>
          <w:rFonts w:ascii="Times New Roman" w:eastAsia="Times New Roman" w:hAnsi="Times New Roman" w:cs="Times New Roman"/>
          <w:u w:val="single"/>
        </w:rPr>
        <w:t> </w:t>
      </w:r>
      <w:r>
        <w:rPr>
          <w:rFonts w:ascii="Times New Roman" w:eastAsia="Times New Roman" w:hAnsi="Times New Roman" w:cs="Times New Roman"/>
          <w:u w:val="single"/>
        </w:rPr>
        <w:t>30</w:t>
      </w:r>
      <w:r>
        <w:rPr>
          <w:rFonts w:ascii="Times New Roman" w:eastAsia="Times New Roman" w:hAnsi="Times New Roman" w:cs="Times New Roman"/>
          <w:u w:val="single"/>
        </w:rPr>
        <w:t>7</w:t>
      </w:r>
      <w:r>
        <w:rPr>
          <w:rFonts w:ascii="Times New Roman" w:eastAsia="Times New Roman" w:hAnsi="Times New Roman" w:cs="Times New Roman"/>
          <w:u w:val="single"/>
        </w:rPr>
        <w:t> </w:t>
      </w:r>
      <w:r>
        <w:rPr>
          <w:rFonts w:ascii="Times New Roman" w:eastAsia="Times New Roman" w:hAnsi="Times New Roman" w:cs="Times New Roman"/>
          <w:u w:val="single"/>
        </w:rPr>
        <w:t>300 13422</w:t>
      </w:r>
      <w:r>
        <w:rPr>
          <w:rFonts w:ascii="Times New Roman" w:eastAsia="Times New Roman" w:hAnsi="Times New Roman" w:cs="Times New Roman"/>
          <w:u w:val="single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главой 12</w:t>
        </w:r>
      </w:hyperlink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 за исключением административных правонарушений, предусмотренных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1.1 статьи 12.1</w:t>
        </w:r>
      </w:hyperlink>
      <w:r>
        <w:rPr>
          <w:rFonts w:ascii="Times New Roman" w:eastAsia="Times New Roman" w:hAnsi="Times New Roman" w:cs="Times New Roman"/>
        </w:rPr>
        <w:t xml:space="preserve">, ч. 2 и 4 ст. 12.7,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12.8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6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7 статьи 12.9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3 статьи 12.12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5 статьи 12.15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3.1 статьи 12.16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12.24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12.26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3 статьи 12.27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не позднее двадцати дней со дня вынесения постановления о наложении административного штрафа,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может быть уплачен в размере половины суммы наложенного административного штрафа, то есть в размере 2500 (две тысячи пятьсот) рублей.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 w:line="322" w:lineRule="atLeast"/>
        <w:ind w:left="10" w:right="19" w:firstLine="540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необходимо представить мировому судье судебного участка №3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округа-Югры по адресу: г. Нижневартовск, ул. Нефтяников, д.6, каб.214.</w:t>
      </w:r>
    </w:p>
    <w:p>
      <w:pPr>
        <w:spacing w:before="0" w:after="0" w:line="322" w:lineRule="atLeast"/>
        <w:ind w:left="10" w:right="19" w:firstLine="540"/>
        <w:jc w:val="both"/>
      </w:pPr>
      <w:r>
        <w:rPr>
          <w:rFonts w:ascii="Times New Roman" w:eastAsia="Times New Roman" w:hAnsi="Times New Roman" w:cs="Times New Roman"/>
        </w:rPr>
        <w:t>Неуплата административного штрафа в указанный срок влечет привлечение к административной ответственности по ч.1 ст.20.25 Кодекса РФ об административных правонарушениях.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№3.</w:t>
      </w:r>
    </w:p>
    <w:p>
      <w:pPr>
        <w:spacing w:before="0" w:after="0"/>
        <w:ind w:left="540"/>
        <w:jc w:val="both"/>
      </w:pPr>
    </w:p>
    <w:p>
      <w:pPr>
        <w:spacing w:before="0" w:after="0"/>
        <w:ind w:left="540"/>
        <w:jc w:val="both"/>
        <w:rPr>
          <w:rStyle w:val="DefaultParagraphFont"/>
          <w:sz w:val="24"/>
          <w:szCs w:val="24"/>
        </w:rPr>
      </w:pPr>
      <w:r>
        <w:rPr>
          <w:rStyle w:val="cat-UserDefinedgrp-41rplc-50"/>
          <w:rFonts w:ascii="Times New Roman" w:eastAsia="Times New Roman" w:hAnsi="Times New Roman" w:cs="Times New Roman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Подлинник постановления находится в материалах административного дела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127</w:t>
      </w:r>
      <w:r>
        <w:rPr>
          <w:rFonts w:ascii="Times New Roman" w:eastAsia="Times New Roman" w:hAnsi="Times New Roman" w:cs="Times New Roman"/>
        </w:rPr>
        <w:t>-2103/2024</w:t>
      </w:r>
      <w:r>
        <w:rPr>
          <w:rFonts w:ascii="Times New Roman" w:eastAsia="Times New Roman" w:hAnsi="Times New Roman" w:cs="Times New Roman"/>
        </w:rPr>
        <w:t xml:space="preserve">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 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6">
    <w:name w:val="cat-UserDefined grp-37 rplc-6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39rplc-11">
    <w:name w:val="cat-UserDefined grp-39 rplc-11"/>
    <w:basedOn w:val="DefaultParagraphFont"/>
  </w:style>
  <w:style w:type="character" w:customStyle="1" w:styleId="cat-UserDefinedgrp-40rplc-13">
    <w:name w:val="cat-UserDefined grp-40 rplc-13"/>
    <w:basedOn w:val="DefaultParagraphFont"/>
  </w:style>
  <w:style w:type="character" w:customStyle="1" w:styleId="cat-UserDefinedgrp-23rplc-20">
    <w:name w:val="cat-UserDefined grp-23 rplc-20"/>
    <w:basedOn w:val="DefaultParagraphFont"/>
  </w:style>
  <w:style w:type="character" w:customStyle="1" w:styleId="cat-UserDefinedgrp-23rplc-28">
    <w:name w:val="cat-UserDefined grp-23 rplc-28"/>
    <w:basedOn w:val="DefaultParagraphFont"/>
  </w:style>
  <w:style w:type="character" w:customStyle="1" w:styleId="cat-UserDefinedgrp-41rplc-50">
    <w:name w:val="cat-UserDefined grp-41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A66FE9DE74D2C90B8BFA12058A96F6C546B7A6527F7012641A8A37674AA6A96C7D0B055E7DDF068y14AL" TargetMode="External" /><Relationship Id="rId11" Type="http://schemas.openxmlformats.org/officeDocument/2006/relationships/hyperlink" Target="consultantplus://offline/ref=CA66FE9DE74D2C90B8BFA12058A96F6C546B7A6527F7012641A8A37674AA6A96C7D0B050E5D8yF4CL" TargetMode="External" /><Relationship Id="rId12" Type="http://schemas.openxmlformats.org/officeDocument/2006/relationships/hyperlink" Target="consultantplus://offline/ref=CA66FE9DE74D2C90B8BFA12058A96F6C546B7A6527F7012641A8A37674AA6A96C7D0B050E5DAyF49L" TargetMode="External" /><Relationship Id="rId13" Type="http://schemas.openxmlformats.org/officeDocument/2006/relationships/hyperlink" Target="consultantplus://offline/ref=CA66FE9DE74D2C90B8BFA12058A96F6C546B7A6527F7012641A8A37674AA6A96C7D0B050E5D5yF4CL" TargetMode="External" /><Relationship Id="rId14" Type="http://schemas.openxmlformats.org/officeDocument/2006/relationships/hyperlink" Target="consultantplus://offline/ref=CA66FE9DE74D2C90B8BFA12058A96F6C546B7A6527F7012641A8A37674AA6A96C7D0B050E5D5yF4EL" TargetMode="External" /><Relationship Id="rId15" Type="http://schemas.openxmlformats.org/officeDocument/2006/relationships/hyperlink" Target="consultantplus://offline/ref=CA66FE9DE74D2C90B8BFA12058A96F6C546B7A6527F7012641A8A37674AA6A96C7D0B050E5D4yF4DL" TargetMode="External" /><Relationship Id="rId16" Type="http://schemas.openxmlformats.org/officeDocument/2006/relationships/hyperlink" Target="consultantplus://offline/ref=CA66FE9DE74D2C90B8BFA12058A96F6C546B7A6527F7012641A8A37674AA6A96C7D0B057EFDEyF40L" TargetMode="External" /><Relationship Id="rId17" Type="http://schemas.openxmlformats.org/officeDocument/2006/relationships/hyperlink" Target="consultantplus://offline/ref=CA66FE9DE74D2C90B8BFA12058A96F6C546B7A6527F7012641A8A37674AA6A96C7D0B057EFD9yF48L" TargetMode="External" /><Relationship Id="rId18" Type="http://schemas.openxmlformats.org/officeDocument/2006/relationships/hyperlink" Target="consultantplus://offline/ref=CA66FE9DE74D2C90B8BFA12058A96F6C546B7A6527F7012641A8A37674AA6A96C7D0B051E7yD4DL" TargetMode="External" /><Relationship Id="rId19" Type="http://schemas.openxmlformats.org/officeDocument/2006/relationships/hyperlink" Target="consultantplus://offline/ref=CA66FE9DE74D2C90B8BFA12058A96F6C546B7A6527F7012641A8A37674AA6A96C7D0B050E4DCyF40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CA66FE9DE74D2C90B8BFA12058A96F6C546B7A6527F7012641A8A37674AA6A96C7D0B056E2DEyF4FL" TargetMode="Externa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/" TargetMode="External" /><Relationship Id="rId5" Type="http://schemas.openxmlformats.org/officeDocument/2006/relationships/hyperlink" Target="garantf1://12025267.121504/" TargetMode="External" /><Relationship Id="rId6" Type="http://schemas.openxmlformats.org/officeDocument/2006/relationships/hyperlink" Target="garantf1://12025267.21/" TargetMode="External" /><Relationship Id="rId7" Type="http://schemas.openxmlformats.org/officeDocument/2006/relationships/hyperlink" Target="garantf1://12025267.22/" TargetMode="External" /><Relationship Id="rId8" Type="http://schemas.openxmlformats.org/officeDocument/2006/relationships/hyperlink" Target="garantf1://12025267.4102/" TargetMode="External" /><Relationship Id="rId9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6.12.2023\1621%20%20%20&#1057;&#1072;&#1088;&#1072;&#1077;&#1074;%20&#1040;&#1040;%2012.15%20&#1095;.4%20&#1096;&#1090;&#1088;&#1072;&#1092;,%20%20%20%20%20(&#1087;.%201.3%20,%203.20%20%20&#1053;&#1042;-&#1056;&#1072;&#1076;&#1091;&#1078;&#1085;&#1099;&#1081;).doc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